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1E" w:rsidRDefault="001A501E" w:rsidP="001A501E">
      <w:pPr>
        <w:spacing w:after="0"/>
        <w:textAlignment w:val="top"/>
        <w:rPr>
          <w:rFonts w:ascii="Gill Sans MT" w:hAnsi="Gill Sans MT" w:cs="Arial"/>
          <w:sz w:val="24"/>
          <w:szCs w:val="24"/>
          <w:lang w:val="en-US"/>
        </w:rPr>
      </w:pPr>
      <w:bookmarkStart w:id="0" w:name="_GoBack"/>
      <w:bookmarkEnd w:id="0"/>
      <w:r>
        <w:rPr>
          <w:rFonts w:ascii="Gill Sans MT" w:hAnsi="Gill Sans MT" w:cs="Arial"/>
          <w:sz w:val="36"/>
          <w:szCs w:val="36"/>
          <w:lang w:val="en-US"/>
        </w:rPr>
        <w:t xml:space="preserve">Bible    Mary and Jesus / Maryam and ‘Isa   Qur’an </w:t>
      </w:r>
    </w:p>
    <w:p w:rsidR="001A501E" w:rsidRDefault="001A501E" w:rsidP="001A501E">
      <w:pPr>
        <w:spacing w:after="0"/>
        <w:textAlignment w:val="top"/>
        <w:rPr>
          <w:rFonts w:ascii="Gill Sans MT" w:hAnsi="Gill Sans MT" w:cs="Arial"/>
          <w:sz w:val="24"/>
          <w:szCs w:val="24"/>
          <w:lang w:val="en-US"/>
        </w:rPr>
      </w:pPr>
    </w:p>
    <w:tbl>
      <w:tblPr>
        <w:tblW w:w="7763" w:type="dxa"/>
        <w:tblLook w:val="04A0" w:firstRow="1" w:lastRow="0" w:firstColumn="1" w:lastColumn="0" w:noHBand="0" w:noVBand="1"/>
      </w:tblPr>
      <w:tblGrid>
        <w:gridCol w:w="3881"/>
        <w:gridCol w:w="3882"/>
      </w:tblGrid>
      <w:tr w:rsidR="001A501E" w:rsidTr="00C21C80">
        <w:tc>
          <w:tcPr>
            <w:tcW w:w="3881" w:type="dxa"/>
          </w:tcPr>
          <w:p w:rsidR="001A501E" w:rsidRDefault="001A501E" w:rsidP="00C21C80">
            <w:pPr>
              <w:spacing w:after="0"/>
              <w:textAlignment w:val="top"/>
              <w:rPr>
                <w:rFonts w:ascii="Gill Sans MT" w:hAnsi="Gill Sans MT" w:cs="Arial"/>
                <w:b/>
                <w:bCs/>
                <w:sz w:val="24"/>
                <w:szCs w:val="24"/>
                <w:lang w:val="en-US"/>
              </w:rPr>
            </w:pPr>
            <w:r>
              <w:rPr>
                <w:rFonts w:ascii="Gill Sans MT" w:hAnsi="Gill Sans MT" w:cs="Arial"/>
                <w:b/>
                <w:bCs/>
                <w:sz w:val="24"/>
                <w:szCs w:val="24"/>
                <w:lang w:val="en-US"/>
              </w:rPr>
              <w:t>The angel Gabriel visits Mary</w:t>
            </w:r>
          </w:p>
          <w:p w:rsidR="001A501E" w:rsidRDefault="001A501E" w:rsidP="00C21C80">
            <w:pPr>
              <w:spacing w:after="0"/>
              <w:textAlignment w:val="top"/>
              <w:rPr>
                <w:rFonts w:ascii="Gill Sans MT" w:hAnsi="Gill Sans MT" w:cs="Arial"/>
                <w:bCs/>
                <w:i/>
                <w:iCs/>
                <w:sz w:val="24"/>
                <w:szCs w:val="24"/>
                <w:lang w:val="en-US"/>
              </w:rPr>
            </w:pPr>
            <w:r>
              <w:rPr>
                <w:rFonts w:ascii="Gill Sans MT" w:hAnsi="Gill Sans MT" w:cs="Arial"/>
                <w:sz w:val="24"/>
                <w:szCs w:val="24"/>
                <w:lang w:val="en-US"/>
              </w:rPr>
              <w:t xml:space="preserve">...the angel Gabriel was sent by God to a city of Galilee named Nazareth, to a virgin betrothed to a man whose name was Joseph, of the house of David. The virgin's name was Mary.  And…the angel said to her, "Rejoice, highly favored one, the Lord is with you; blessed are you among women!" But when she saw him, she was troubled at his saying, and considered what manner of greeting this was.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Then the angel said to her, "Do not be afraid, Mary, for you have found favor with God. And behold, you will conceive in your womb and bring forth a Son, and shall call His name Jesus. He will be great, and will be called the Son of the Highest; and the Lord God will give Him the throne of His father David.” </w:t>
            </w:r>
          </w:p>
          <w:p w:rsidR="001A501E" w:rsidRDefault="001A501E" w:rsidP="00C21C80">
            <w:pPr>
              <w:spacing w:after="0"/>
              <w:textAlignment w:val="top"/>
              <w:rPr>
                <w:rFonts w:ascii="Gill Sans MT" w:hAnsi="Gill Sans MT" w:cs="Arial"/>
                <w:bCs/>
                <w:i/>
                <w:iCs/>
                <w:sz w:val="24"/>
                <w:szCs w:val="24"/>
                <w:lang w:val="en-US"/>
              </w:rPr>
            </w:pPr>
            <w:r>
              <w:rPr>
                <w:rFonts w:ascii="Gill Sans MT" w:hAnsi="Gill Sans MT" w:cs="Arial"/>
                <w:sz w:val="24"/>
                <w:szCs w:val="24"/>
                <w:lang w:val="en-US"/>
              </w:rPr>
              <w:t xml:space="preserve">Then Mary said to the angel, "How can this be, since I do not know a man?" </w:t>
            </w:r>
          </w:p>
          <w:p w:rsidR="001A501E" w:rsidRDefault="001A501E" w:rsidP="00C21C80">
            <w:pPr>
              <w:spacing w:after="0"/>
              <w:textAlignment w:val="top"/>
              <w:rPr>
                <w:rFonts w:ascii="Gill Sans MT" w:hAnsi="Gill Sans MT" w:cs="Arial"/>
                <w:bCs/>
                <w:i/>
                <w:iCs/>
                <w:sz w:val="24"/>
                <w:szCs w:val="24"/>
                <w:lang w:val="en-US"/>
              </w:rPr>
            </w:pPr>
            <w:r>
              <w:rPr>
                <w:rFonts w:ascii="Gill Sans MT" w:hAnsi="Gill Sans MT" w:cs="Arial"/>
                <w:sz w:val="24"/>
                <w:szCs w:val="24"/>
                <w:lang w:val="en-US"/>
              </w:rPr>
              <w:t xml:space="preserve">And the angel answered and said to her, "The Holy Spirit will come upon you, and the power of the Highest will overshadow you; therefore, also, that Holy One who is to be born will be called the Son of God. For with God nothing will be impossible." </w:t>
            </w:r>
          </w:p>
          <w:p w:rsidR="001A501E" w:rsidRDefault="001A501E" w:rsidP="00C21C80">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 xml:space="preserve">Then Mary said, "Behold the maidservant of the Lord! Let it be to me according to your word." </w:t>
            </w:r>
            <w:r>
              <w:rPr>
                <w:rFonts w:ascii="Gill Sans MT" w:hAnsi="Gill Sans MT" w:cs="Arial"/>
                <w:sz w:val="24"/>
                <w:szCs w:val="24"/>
                <w:vertAlign w:val="superscript"/>
                <w:lang w:val="en-US"/>
              </w:rPr>
              <w:t>Luke 1: 26-32, 34-35, 37-38</w:t>
            </w:r>
          </w:p>
          <w:p w:rsidR="001A501E" w:rsidRDefault="001A501E" w:rsidP="00C21C80">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 xml:space="preserve">…the virgin shall… bear a Son, and they shall call His name Immanuel …God with us. </w:t>
            </w:r>
            <w:r>
              <w:rPr>
                <w:rFonts w:ascii="Gill Sans MT" w:hAnsi="Gill Sans MT" w:cs="Arial"/>
                <w:sz w:val="24"/>
                <w:szCs w:val="24"/>
                <w:vertAlign w:val="superscript"/>
                <w:lang w:val="en-US"/>
              </w:rPr>
              <w:t>Matthew,1:23; Isaiah 7:14</w:t>
            </w:r>
          </w:p>
          <w:p w:rsidR="001A501E" w:rsidRDefault="001A501E" w:rsidP="00C21C80">
            <w:pPr>
              <w:spacing w:after="0"/>
              <w:textAlignment w:val="top"/>
              <w:rPr>
                <w:rFonts w:ascii="Gill Sans MT" w:hAnsi="Gill Sans MT" w:cs="Arial"/>
                <w:sz w:val="16"/>
                <w:szCs w:val="16"/>
                <w:lang w:val="en-US"/>
              </w:rPr>
            </w:pPr>
          </w:p>
          <w:p w:rsidR="001A501E" w:rsidRDefault="001A501E" w:rsidP="00C21C80">
            <w:pPr>
              <w:spacing w:after="0"/>
              <w:textAlignment w:val="top"/>
              <w:rPr>
                <w:rFonts w:ascii="Gill Sans MT" w:hAnsi="Gill Sans MT" w:cs="Arial"/>
                <w:sz w:val="16"/>
                <w:szCs w:val="16"/>
                <w:lang w:val="en-US"/>
              </w:rPr>
            </w:pPr>
            <w:r>
              <w:rPr>
                <w:rFonts w:ascii="Gill Sans MT" w:hAnsi="Gill Sans MT" w:cs="Arial"/>
                <w:sz w:val="24"/>
                <w:szCs w:val="24"/>
                <w:shd w:val="clear" w:color="auto" w:fill="FFFFFF"/>
                <w:lang w:val="en-US"/>
              </w:rPr>
              <w:lastRenderedPageBreak/>
              <w:t>…you may believe that Jesus is the Christ, the Son of God, and that believing you may have life in His name.</w:t>
            </w:r>
            <w:r>
              <w:rPr>
                <w:rFonts w:ascii="Gill Sans MT" w:hAnsi="Gill Sans MT" w:cs="Arial"/>
                <w:sz w:val="24"/>
                <w:szCs w:val="24"/>
                <w:lang w:val="en-US"/>
              </w:rPr>
              <w:t xml:space="preserve"> </w:t>
            </w:r>
            <w:r>
              <w:rPr>
                <w:rFonts w:ascii="Gill Sans MT" w:hAnsi="Gill Sans MT" w:cs="Arial"/>
                <w:sz w:val="24"/>
                <w:szCs w:val="24"/>
                <w:vertAlign w:val="superscript"/>
                <w:lang w:val="en-US"/>
              </w:rPr>
              <w:t>John 20:31</w:t>
            </w:r>
            <w:r>
              <w:rPr>
                <w:rFonts w:ascii="Gill Sans MT" w:hAnsi="Gill Sans MT" w:cs="Arial"/>
                <w:sz w:val="24"/>
                <w:szCs w:val="24"/>
                <w:lang w:val="en-US"/>
              </w:rPr>
              <w:br/>
            </w:r>
          </w:p>
        </w:tc>
        <w:tc>
          <w:tcPr>
            <w:tcW w:w="3882" w:type="dxa"/>
          </w:tcPr>
          <w:p w:rsidR="001A501E" w:rsidRDefault="001A501E" w:rsidP="00C21C80">
            <w:pPr>
              <w:spacing w:after="0"/>
              <w:textAlignment w:val="top"/>
              <w:rPr>
                <w:rFonts w:ascii="Gill Sans MT" w:hAnsi="Gill Sans MT" w:cs="Arial"/>
                <w:b/>
                <w:sz w:val="24"/>
                <w:szCs w:val="24"/>
                <w:lang w:val="en-US"/>
              </w:rPr>
            </w:pPr>
            <w:r>
              <w:rPr>
                <w:rFonts w:ascii="Gill Sans MT" w:hAnsi="Gill Sans MT" w:cs="Arial"/>
                <w:b/>
                <w:bCs/>
                <w:sz w:val="24"/>
                <w:szCs w:val="24"/>
                <w:lang w:val="en-US"/>
              </w:rPr>
              <w:lastRenderedPageBreak/>
              <w:t>Christ Jesus promised to Mary</w:t>
            </w:r>
            <w:r>
              <w:rPr>
                <w:rFonts w:ascii="Gill Sans MT" w:hAnsi="Gill Sans MT" w:cs="Arial"/>
                <w:b/>
                <w:sz w:val="24"/>
                <w:szCs w:val="24"/>
                <w:lang w:val="en-US"/>
              </w:rPr>
              <w:t xml:space="preserve">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Relate in the Book (the story of) Mary, when she withdrew from her family to a place in the East. She placed a screen (to screen herself) from them; then We sent to her Our angel (Gabriel ed.?), and he appeared before her as a man in all respects.</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She said: “I seek refuge from you to (Allah) Most Gracious: (come not near) if you fear Allah.”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He said: “Nay, I am only a messenger from your Lord, (to announce) to you the gift of a holy son.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She said: “How shall I have a son, seeing that no man has touched me, and I am not unchaste?”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He said: “So (it will be): Your Lord says, 'That is easy for Me: and (We wish) to appoint him as a Sign to men and a Mercy from Us’: it is a matter (so) decreed.”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So she conceived him (‘Isa ed.) and she retired with him to a remote place. </w:t>
            </w:r>
            <w:r>
              <w:rPr>
                <w:rFonts w:ascii="Gill Sans MT" w:hAnsi="Gill Sans MT" w:cs="Arial"/>
                <w:sz w:val="24"/>
                <w:szCs w:val="24"/>
                <w:vertAlign w:val="superscript"/>
                <w:lang w:val="en-US"/>
              </w:rPr>
              <w:t>19 Maryam, 16-22</w:t>
            </w:r>
            <w:r>
              <w:rPr>
                <w:rFonts w:ascii="Gill Sans MT" w:hAnsi="Gill Sans MT" w:cs="Arial"/>
                <w:sz w:val="24"/>
                <w:szCs w:val="24"/>
                <w:vertAlign w:val="superscript"/>
                <w:lang w:val="en-US"/>
              </w:rPr>
              <w:br/>
            </w:r>
            <w:r>
              <w:rPr>
                <w:rFonts w:ascii="Gill Sans MT" w:hAnsi="Gill Sans MT" w:cs="Arial"/>
                <w:sz w:val="24"/>
                <w:szCs w:val="24"/>
                <w:lang w:val="en-US"/>
              </w:rPr>
              <w:t xml:space="preserve">Behold! The angels said: “O Mary! Allah gives you glad tidings of a Word from Him: his name will be Christ Jesus, the son of Mary, held in honor in this world and the Hereafter and of (the company of) those nearest to Allah. He shall speak to the people in childhood and in maturity. And he shall be (of the company) of the righteous.” She said: “O my Lord! how shall I have a son when no man has touched me?”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He said: “Even so: Allah creates what He wills: when He has decreed a Plan, He but says to it, 'Be,' and it is!”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3 Al-‘Imran, 45-47</w:t>
            </w:r>
          </w:p>
        </w:tc>
      </w:tr>
      <w:tr w:rsidR="001A501E" w:rsidTr="00C21C80">
        <w:tc>
          <w:tcPr>
            <w:tcW w:w="3881" w:type="dxa"/>
          </w:tcPr>
          <w:p w:rsidR="001A501E" w:rsidRDefault="001A501E" w:rsidP="00C21C80">
            <w:pPr>
              <w:spacing w:after="0"/>
              <w:textAlignment w:val="top"/>
              <w:rPr>
                <w:rFonts w:ascii="Gill Sans MT" w:hAnsi="Gill Sans MT" w:cs="Arial"/>
                <w:b/>
                <w:sz w:val="24"/>
                <w:szCs w:val="24"/>
                <w:lang w:val="en-US"/>
              </w:rPr>
            </w:pPr>
            <w:r>
              <w:rPr>
                <w:rFonts w:ascii="Gill Sans MT" w:hAnsi="Gill Sans MT" w:cs="Arial"/>
                <w:b/>
                <w:sz w:val="24"/>
                <w:szCs w:val="24"/>
                <w:lang w:val="en-US"/>
              </w:rPr>
              <w:t>God’s Son, Word Incarnate, Trinity</w:t>
            </w:r>
          </w:p>
          <w:p w:rsidR="001A501E" w:rsidRDefault="001A501E" w:rsidP="00C21C80">
            <w:pPr>
              <w:pStyle w:val="Tekstzonderopmaak"/>
              <w:spacing w:line="276" w:lineRule="auto"/>
              <w:rPr>
                <w:rFonts w:ascii="Gill Sans MT" w:hAnsi="Gill Sans MT" w:cs="Arial"/>
                <w:sz w:val="24"/>
                <w:szCs w:val="24"/>
                <w:lang w:val="en-US"/>
              </w:rPr>
            </w:pPr>
            <w:r>
              <w:rPr>
                <w:rFonts w:ascii="Gill Sans MT" w:hAnsi="Gill Sans MT" w:cs="Arial"/>
                <w:sz w:val="24"/>
                <w:szCs w:val="24"/>
                <w:lang w:val="en-US"/>
              </w:rPr>
              <w:t xml:space="preserve">“…in the name of the Father (God ed.) and of the Son (Jesus ed.)  and of the Holy Spirit." </w:t>
            </w:r>
            <w:r>
              <w:rPr>
                <w:rFonts w:ascii="Gill Sans MT" w:hAnsi="Gill Sans MT" w:cs="Arial"/>
                <w:sz w:val="24"/>
                <w:szCs w:val="24"/>
                <w:vertAlign w:val="superscript"/>
                <w:lang w:val="en-US"/>
              </w:rPr>
              <w:t>Matthew 28:19</w:t>
            </w:r>
            <w:r>
              <w:rPr>
                <w:rFonts w:ascii="Gill Sans MT" w:hAnsi="Gill Sans MT" w:cs="Arial"/>
                <w:sz w:val="24"/>
                <w:szCs w:val="24"/>
                <w:lang w:val="en-US"/>
              </w:rPr>
              <w:t xml:space="preserve">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...our fellowship is with the Father and His Son Jesus Christ. </w:t>
            </w:r>
            <w:r>
              <w:rPr>
                <w:rFonts w:ascii="Gill Sans MT" w:hAnsi="Gill Sans MT" w:cs="Arial"/>
                <w:sz w:val="24"/>
                <w:szCs w:val="24"/>
                <w:vertAlign w:val="superscript"/>
                <w:lang w:val="en-US"/>
              </w:rPr>
              <w:t>1 John 1:3</w:t>
            </w:r>
          </w:p>
          <w:p w:rsidR="001A501E" w:rsidRDefault="001A501E"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w:t>
            </w:r>
          </w:p>
          <w:p w:rsidR="001A501E" w:rsidRDefault="001A501E" w:rsidP="00C21C80">
            <w:pPr>
              <w:pStyle w:val="Normaalweb"/>
              <w:spacing w:before="0" w:beforeAutospacing="0" w:after="0" w:afterAutospacing="0" w:line="276" w:lineRule="auto"/>
              <w:rPr>
                <w:rFonts w:ascii="Gill Sans MT" w:hAnsi="Gill Sans MT" w:cs="Arial"/>
                <w:color w:val="000000"/>
                <w:sz w:val="16"/>
                <w:szCs w:val="16"/>
                <w:lang w:val="en-US"/>
              </w:rPr>
            </w:pPr>
          </w:p>
          <w:p w:rsidR="001A501E" w:rsidRDefault="001A501E"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But as many as received Him, to them He gave the right to become children of God, to those who believe in His name: who were born, not of blood, nor of the will of the flesh, nor of the will of man, but of God. </w:t>
            </w:r>
          </w:p>
          <w:p w:rsidR="001A501E" w:rsidRDefault="001A501E" w:rsidP="00C21C80">
            <w:pPr>
              <w:pStyle w:val="Normaalweb"/>
              <w:spacing w:before="0" w:beforeAutospacing="0" w:after="0" w:afterAutospacing="0" w:line="276" w:lineRule="auto"/>
              <w:rPr>
                <w:rFonts w:ascii="Gill Sans MT" w:hAnsi="Gill Sans MT" w:cs="Arial"/>
                <w:color w:val="000000"/>
                <w:sz w:val="16"/>
                <w:szCs w:val="16"/>
                <w:lang w:val="en-US"/>
              </w:rPr>
            </w:pPr>
          </w:p>
          <w:p w:rsidR="001A501E" w:rsidRDefault="001A501E" w:rsidP="00C21C80">
            <w:pPr>
              <w:pStyle w:val="Normaalweb"/>
              <w:spacing w:before="0" w:beforeAutospacing="0" w:after="0" w:afterAutospacing="0" w:line="276" w:lineRule="auto"/>
              <w:rPr>
                <w:rFonts w:ascii="Gill Sans MT" w:hAnsi="Gill Sans MT" w:cs="Arial"/>
                <w:color w:val="000000"/>
                <w:vertAlign w:val="superscript"/>
                <w:lang w:val="en-US"/>
              </w:rPr>
            </w:pPr>
            <w:r>
              <w:rPr>
                <w:rFonts w:ascii="Gill Sans MT" w:hAnsi="Gill Sans MT" w:cs="Arial"/>
                <w:color w:val="000000"/>
                <w:lang w:val="en-US"/>
              </w:rPr>
              <w:t xml:space="preserve">And the Word became flesh and dwelt among us, and we beheld His glory, the glory as of the only begotten of the Father, full of grace and truth. </w:t>
            </w:r>
            <w:r>
              <w:rPr>
                <w:rFonts w:ascii="Gill Sans MT" w:hAnsi="Gill Sans MT" w:cs="Arial"/>
                <w:color w:val="000000"/>
                <w:vertAlign w:val="superscript"/>
                <w:lang w:val="en-US"/>
              </w:rPr>
              <w:t>John 1-5, 12-14</w:t>
            </w:r>
          </w:p>
          <w:p w:rsidR="001A501E" w:rsidRDefault="001A501E" w:rsidP="00C21C80">
            <w:pPr>
              <w:pStyle w:val="Normaalweb"/>
              <w:spacing w:before="0" w:beforeAutospacing="0" w:after="0" w:afterAutospacing="0" w:line="276" w:lineRule="auto"/>
              <w:rPr>
                <w:rFonts w:ascii="Gill Sans MT" w:hAnsi="Gill Sans MT" w:cs="Arial"/>
                <w:color w:val="000000"/>
                <w:lang w:val="en-US"/>
              </w:rPr>
            </w:pPr>
          </w:p>
        </w:tc>
        <w:tc>
          <w:tcPr>
            <w:tcW w:w="3882" w:type="dxa"/>
          </w:tcPr>
          <w:p w:rsidR="001A501E" w:rsidRDefault="001A501E" w:rsidP="00C21C80">
            <w:pPr>
              <w:spacing w:after="0"/>
              <w:textAlignment w:val="top"/>
              <w:rPr>
                <w:rFonts w:ascii="Gill Sans MT" w:hAnsi="Gill Sans MT" w:cs="Arial"/>
                <w:b/>
                <w:sz w:val="24"/>
                <w:szCs w:val="24"/>
                <w:lang w:val="en-US"/>
              </w:rPr>
            </w:pPr>
            <w:r>
              <w:rPr>
                <w:rFonts w:ascii="Gill Sans MT" w:hAnsi="Gill Sans MT" w:cs="Arial"/>
                <w:b/>
                <w:sz w:val="24"/>
                <w:szCs w:val="24"/>
                <w:lang w:val="en-US"/>
              </w:rPr>
              <w:t>Jesus son of Mary</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Christ Jesus the son of Mary was (no more than) a Messenger of Allah, and </w:t>
            </w: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His Word, which He bestowed on Mary,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and a Spirit proceeding from Him: so believe in Allah and His Messengers.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Do not say ‘Trinity’. </w:t>
            </w:r>
            <w:r>
              <w:rPr>
                <w:rFonts w:ascii="Gill Sans MT" w:hAnsi="Gill Sans MT" w:cs="Arial"/>
                <w:sz w:val="24"/>
                <w:szCs w:val="24"/>
                <w:vertAlign w:val="superscript"/>
                <w:lang w:val="en-US"/>
              </w:rPr>
              <w:t>4 The Women, 171</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16"/>
                <w:szCs w:val="16"/>
                <w:lang w:val="en-US"/>
              </w:rPr>
              <w:br/>
            </w:r>
            <w:r>
              <w:rPr>
                <w:rFonts w:ascii="Gill Sans MT" w:hAnsi="Gill Sans MT" w:cs="Arial"/>
                <w:sz w:val="24"/>
                <w:szCs w:val="24"/>
                <w:lang w:val="en-US"/>
              </w:rPr>
              <w:t xml:space="preserve">We gave Jesus the son of Mary clear (Signs) and strengthened him with the holy spirit. </w:t>
            </w:r>
            <w:r>
              <w:rPr>
                <w:rFonts w:ascii="Gill Sans MT" w:hAnsi="Gill Sans MT" w:cs="Arial"/>
                <w:sz w:val="24"/>
                <w:szCs w:val="24"/>
                <w:vertAlign w:val="superscript"/>
                <w:lang w:val="en-US"/>
              </w:rPr>
              <w:t>2 The Heifer, 87</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It is not befitting to (the majesty of) Allah that He should beget a son.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19 Maryam, 35</w:t>
            </w:r>
          </w:p>
          <w:p w:rsidR="001A501E" w:rsidRDefault="001A501E" w:rsidP="00C21C80">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 xml:space="preserve">He begets not, nor is He begotten; And there is none like unto Him.  </w:t>
            </w:r>
            <w:r>
              <w:rPr>
                <w:rFonts w:ascii="Gill Sans MT" w:hAnsi="Gill Sans MT" w:cs="Arial"/>
                <w:sz w:val="24"/>
                <w:szCs w:val="24"/>
                <w:vertAlign w:val="superscript"/>
                <w:lang w:val="en-US"/>
              </w:rPr>
              <w:t>112 The Purity of Faith, 3-4</w:t>
            </w:r>
          </w:p>
          <w:p w:rsidR="001A501E" w:rsidRDefault="001A501E" w:rsidP="00C21C80">
            <w:pPr>
              <w:spacing w:after="0"/>
              <w:textAlignment w:val="top"/>
              <w:rPr>
                <w:rFonts w:ascii="Gill Sans MT" w:hAnsi="Gill Sans MT" w:cs="Arial"/>
                <w:sz w:val="16"/>
                <w:szCs w:val="16"/>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lang w:val="en-US"/>
              </w:rPr>
            </w:pPr>
          </w:p>
          <w:p w:rsidR="001A501E" w:rsidRDefault="001A501E" w:rsidP="00C21C80">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Glory be to Him! When He determines a matter, He only says to it: “Be”, and it is.</w:t>
            </w:r>
            <w:r>
              <w:rPr>
                <w:rFonts w:ascii="Gill Sans MT" w:hAnsi="Gill Sans MT" w:cs="Arial"/>
                <w:sz w:val="24"/>
                <w:szCs w:val="24"/>
                <w:vertAlign w:val="superscript"/>
                <w:lang w:val="en-US"/>
              </w:rPr>
              <w:t>19 Maryam, 35</w:t>
            </w:r>
          </w:p>
          <w:p w:rsidR="001A501E" w:rsidRDefault="001A501E" w:rsidP="00C21C80">
            <w:pPr>
              <w:spacing w:after="0"/>
              <w:textAlignment w:val="top"/>
              <w:rPr>
                <w:rFonts w:ascii="Gill Sans MT" w:hAnsi="Gill Sans MT" w:cs="Arial"/>
                <w:bCs/>
                <w:sz w:val="24"/>
                <w:szCs w:val="24"/>
                <w:lang w:val="en-US"/>
              </w:rPr>
            </w:pPr>
          </w:p>
        </w:tc>
      </w:tr>
      <w:tr w:rsidR="001A501E" w:rsidTr="00C21C80">
        <w:tc>
          <w:tcPr>
            <w:tcW w:w="3881" w:type="dxa"/>
          </w:tcPr>
          <w:p w:rsidR="001A501E" w:rsidRDefault="001A501E" w:rsidP="00C21C80">
            <w:pPr>
              <w:spacing w:after="0"/>
              <w:textAlignment w:val="top"/>
              <w:rPr>
                <w:rFonts w:ascii="Gill Sans MT" w:hAnsi="Gill Sans MT" w:cs="Arial"/>
                <w:b/>
                <w:sz w:val="24"/>
                <w:szCs w:val="24"/>
                <w:lang w:val="en-US"/>
              </w:rPr>
            </w:pPr>
            <w:r>
              <w:rPr>
                <w:rFonts w:ascii="Gill Sans MT" w:hAnsi="Gill Sans MT" w:cs="Arial"/>
                <w:b/>
                <w:sz w:val="24"/>
                <w:szCs w:val="24"/>
                <w:lang w:val="en-US"/>
              </w:rPr>
              <w:t>The Holy Family</w:t>
            </w: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sz w:val="24"/>
                <w:szCs w:val="24"/>
                <w:lang w:val="en-US"/>
              </w:rPr>
              <w:t>...</w:t>
            </w:r>
            <w:r>
              <w:rPr>
                <w:rFonts w:ascii="Gill Sans MT" w:hAnsi="Gill Sans MT" w:cs="Arial"/>
                <w:color w:val="000000"/>
                <w:sz w:val="24"/>
                <w:szCs w:val="24"/>
                <w:lang w:val="en-US"/>
              </w:rPr>
              <w:t>a decree went out from Caesar Augustus that all the world should be registered …everyone to his own city. Joseph…went into… Bethlehem…</w:t>
            </w:r>
            <w:r>
              <w:rPr>
                <w:rFonts w:ascii="Gill Sans MT" w:hAnsi="Gill Sans MT" w:cs="Arial"/>
                <w:bCs/>
                <w:i/>
                <w:iCs/>
                <w:color w:val="000000"/>
                <w:sz w:val="24"/>
                <w:szCs w:val="24"/>
                <w:lang w:val="en-US"/>
              </w:rPr>
              <w:t xml:space="preserve"> </w:t>
            </w:r>
            <w:r>
              <w:rPr>
                <w:rFonts w:ascii="Gill Sans MT" w:hAnsi="Gill Sans MT" w:cs="Arial"/>
                <w:color w:val="000000"/>
                <w:sz w:val="24"/>
                <w:szCs w:val="24"/>
                <w:lang w:val="en-US"/>
              </w:rPr>
              <w:t xml:space="preserve">to be registered with </w:t>
            </w:r>
            <w:r>
              <w:rPr>
                <w:rFonts w:ascii="Gill Sans MT" w:hAnsi="Gill Sans MT" w:cs="Arial"/>
                <w:color w:val="000000"/>
                <w:sz w:val="24"/>
                <w:szCs w:val="24"/>
                <w:lang w:val="en-US"/>
              </w:rPr>
              <w:lastRenderedPageBreak/>
              <w:t xml:space="preserve">Mary, his betrothed wife, who was with child. </w:t>
            </w: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So it was, that while they were there, the days were completed for her to be delivered. And she brought forth her firstborn Son, and wrapped Him in swaddling </w:t>
            </w:r>
            <w:proofErr w:type="spellStart"/>
            <w:r>
              <w:rPr>
                <w:rFonts w:ascii="Gill Sans MT" w:hAnsi="Gill Sans MT" w:cs="Arial"/>
                <w:color w:val="000000"/>
                <w:sz w:val="24"/>
                <w:szCs w:val="24"/>
                <w:lang w:val="en-US"/>
              </w:rPr>
              <w:t>cloths</w:t>
            </w:r>
            <w:proofErr w:type="spellEnd"/>
            <w:r>
              <w:rPr>
                <w:rFonts w:ascii="Gill Sans MT" w:hAnsi="Gill Sans MT" w:cs="Arial"/>
                <w:color w:val="000000"/>
                <w:sz w:val="24"/>
                <w:szCs w:val="24"/>
                <w:lang w:val="en-US"/>
              </w:rPr>
              <w:t xml:space="preserve">, and laid Him in a manger, because there was no room for them in the inn. </w:t>
            </w:r>
            <w:r>
              <w:rPr>
                <w:rFonts w:ascii="Gill Sans MT" w:hAnsi="Gill Sans MT" w:cs="Arial"/>
                <w:color w:val="000000"/>
                <w:sz w:val="24"/>
                <w:szCs w:val="24"/>
                <w:vertAlign w:val="superscript"/>
                <w:lang w:val="en-US"/>
              </w:rPr>
              <w:t>Luke 2:1, 3-7</w:t>
            </w:r>
          </w:p>
          <w:p w:rsidR="001A501E" w:rsidRDefault="001A501E" w:rsidP="00C21C80">
            <w:pPr>
              <w:spacing w:after="0"/>
              <w:textAlignment w:val="top"/>
              <w:rPr>
                <w:rFonts w:ascii="Gill Sans MT" w:hAnsi="Gill Sans MT" w:cs="Arial"/>
                <w:sz w:val="24"/>
                <w:szCs w:val="24"/>
                <w:shd w:val="clear" w:color="auto" w:fill="D9D9D9"/>
                <w:lang w:val="en-US"/>
              </w:rPr>
            </w:pPr>
          </w:p>
          <w:p w:rsidR="001A501E" w:rsidRDefault="001A501E" w:rsidP="00C21C80">
            <w:pPr>
              <w:spacing w:after="0"/>
              <w:textAlignment w:val="top"/>
              <w:rPr>
                <w:rFonts w:ascii="Gill Sans MT" w:hAnsi="Gill Sans MT" w:cs="Arial"/>
                <w:sz w:val="24"/>
                <w:szCs w:val="24"/>
                <w:shd w:val="clear" w:color="auto" w:fill="EEECE1"/>
                <w:lang w:val="en-US"/>
              </w:rPr>
            </w:pPr>
            <w:r>
              <w:rPr>
                <w:rFonts w:ascii="Gill Sans MT" w:hAnsi="Gill Sans MT" w:cs="Arial"/>
                <w:sz w:val="24"/>
                <w:szCs w:val="24"/>
                <w:shd w:val="clear" w:color="auto" w:fill="EEECE1"/>
                <w:lang w:val="en-US"/>
              </w:rPr>
              <w:t>Mary, entering a stable, placed the child in a manger, and an ox and an ass adored him. I</w:t>
            </w:r>
            <w:r>
              <w:rPr>
                <w:rFonts w:ascii="Gill Sans MT" w:hAnsi="Gill Sans MT" w:cs="Arial"/>
                <w:sz w:val="24"/>
                <w:szCs w:val="24"/>
                <w:shd w:val="clear" w:color="auto" w:fill="EEECE1"/>
                <w:vertAlign w:val="superscript"/>
                <w:lang w:val="en-US"/>
              </w:rPr>
              <w:t xml:space="preserve">nfancy Gospel of the </w:t>
            </w:r>
            <w:proofErr w:type="spellStart"/>
            <w:r>
              <w:rPr>
                <w:rFonts w:ascii="Gill Sans MT" w:hAnsi="Gill Sans MT" w:cs="Arial"/>
                <w:sz w:val="24"/>
                <w:szCs w:val="24"/>
                <w:shd w:val="clear" w:color="auto" w:fill="EEECE1"/>
                <w:vertAlign w:val="superscript"/>
                <w:lang w:val="en-US"/>
              </w:rPr>
              <w:t>seudo</w:t>
            </w:r>
            <w:proofErr w:type="spellEnd"/>
            <w:r>
              <w:rPr>
                <w:rFonts w:ascii="Gill Sans MT" w:hAnsi="Gill Sans MT" w:cs="Arial"/>
                <w:sz w:val="24"/>
                <w:szCs w:val="24"/>
                <w:shd w:val="clear" w:color="auto" w:fill="EEECE1"/>
                <w:vertAlign w:val="superscript"/>
                <w:lang w:val="en-US"/>
              </w:rPr>
              <w:t xml:space="preserve"> –Matthew Gospel, 8th century  ; see Isaiah 1:3   </w:t>
            </w:r>
            <w:r>
              <w:rPr>
                <w:rFonts w:ascii="Gill Sans MT" w:hAnsi="Gill Sans MT" w:cs="Arial"/>
                <w:sz w:val="24"/>
                <w:szCs w:val="24"/>
                <w:lang w:val="en-US"/>
              </w:rPr>
              <w:t xml:space="preserve"> </w:t>
            </w:r>
          </w:p>
        </w:tc>
        <w:tc>
          <w:tcPr>
            <w:tcW w:w="3882" w:type="dxa"/>
          </w:tcPr>
          <w:p w:rsidR="001A501E" w:rsidRDefault="001A501E" w:rsidP="00C21C80">
            <w:pPr>
              <w:spacing w:after="0"/>
              <w:textAlignment w:val="top"/>
              <w:rPr>
                <w:rFonts w:ascii="Gill Sans MT" w:hAnsi="Gill Sans MT" w:cs="Arial"/>
                <w:b/>
                <w:bCs/>
                <w:sz w:val="24"/>
                <w:szCs w:val="24"/>
                <w:lang w:val="en-US"/>
              </w:rPr>
            </w:pPr>
            <w:r>
              <w:rPr>
                <w:rFonts w:ascii="Gill Sans MT" w:hAnsi="Gill Sans MT" w:cs="Arial"/>
                <w:b/>
                <w:bCs/>
                <w:sz w:val="24"/>
                <w:szCs w:val="24"/>
                <w:lang w:val="en-US"/>
              </w:rPr>
              <w:lastRenderedPageBreak/>
              <w:t>Mary gives birth alone</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So she conceived him (Jesus ed.) and she retired with him to a remote place. </w:t>
            </w:r>
            <w:r>
              <w:rPr>
                <w:rFonts w:ascii="Gill Sans MT" w:hAnsi="Gill Sans MT" w:cs="Arial"/>
                <w:sz w:val="24"/>
                <w:szCs w:val="24"/>
                <w:lang w:val="en-US"/>
              </w:rPr>
              <w:br/>
              <w:t xml:space="preserve">And the pains of childbirth drove her to the trunk of a palm-tree: she cried (in her anguish): “Ah! would that I </w:t>
            </w:r>
            <w:r>
              <w:rPr>
                <w:rFonts w:ascii="Gill Sans MT" w:hAnsi="Gill Sans MT" w:cs="Arial"/>
                <w:sz w:val="24"/>
                <w:szCs w:val="24"/>
                <w:lang w:val="en-US"/>
              </w:rPr>
              <w:lastRenderedPageBreak/>
              <w:t xml:space="preserve">had died before this! would that I had been a thing forgotten and out of sight!”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But (a voice) cried to her from beneath the (palm-tree): “Do not grieve ! for your Lord has provided a rivulet beneath you; and shake toward yourself the trunk of the palm-tree: It will let fall fresh ripe dates upon you. So eat and drink and cool (your) eye.” </w:t>
            </w:r>
            <w:r>
              <w:rPr>
                <w:rFonts w:ascii="Gill Sans MT" w:hAnsi="Gill Sans MT" w:cs="Arial"/>
                <w:sz w:val="24"/>
                <w:szCs w:val="24"/>
                <w:vertAlign w:val="superscript"/>
                <w:lang w:val="en-US"/>
              </w:rPr>
              <w:t xml:space="preserve">  19 Maryam, 22-26</w:t>
            </w:r>
            <w:r>
              <w:rPr>
                <w:rFonts w:ascii="Gill Sans MT" w:hAnsi="Gill Sans MT" w:cs="Arial"/>
                <w:sz w:val="24"/>
                <w:szCs w:val="24"/>
                <w:vertAlign w:val="superscript"/>
                <w:lang w:val="en-US"/>
              </w:rPr>
              <w:br/>
            </w:r>
          </w:p>
          <w:p w:rsidR="001A501E" w:rsidRDefault="001A501E" w:rsidP="00C21C80">
            <w:pPr>
              <w:spacing w:after="0"/>
              <w:textAlignment w:val="top"/>
              <w:rPr>
                <w:rFonts w:ascii="Gill Sans MT" w:hAnsi="Gill Sans MT" w:cs="Arial"/>
                <w:sz w:val="24"/>
                <w:szCs w:val="24"/>
                <w:lang w:val="en-US"/>
              </w:rPr>
            </w:pPr>
          </w:p>
        </w:tc>
      </w:tr>
      <w:tr w:rsidR="001A501E" w:rsidTr="00C21C80">
        <w:tc>
          <w:tcPr>
            <w:tcW w:w="3881" w:type="dxa"/>
          </w:tcPr>
          <w:p w:rsidR="001A501E" w:rsidRDefault="001A501E" w:rsidP="00C21C80">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lastRenderedPageBreak/>
              <w:t>Angels and adoring shepherds</w:t>
            </w: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there were in the same country shepherds living out in the fields, keeping watch over their flock by night.  And behold,  an angel of the Lord stood before them, and the glory of the Lord shone around them, and they were greatly afraid. </w:t>
            </w:r>
          </w:p>
          <w:p w:rsidR="001A501E" w:rsidRDefault="001A501E" w:rsidP="00C21C80">
            <w:pPr>
              <w:spacing w:after="0"/>
              <w:textAlignment w:val="top"/>
              <w:rPr>
                <w:rFonts w:ascii="Gill Sans MT" w:hAnsi="Gill Sans MT" w:cs="Arial"/>
                <w:color w:val="000000"/>
                <w:sz w:val="16"/>
                <w:szCs w:val="16"/>
                <w:lang w:val="en-US"/>
              </w:rPr>
            </w:pP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the angel said to them, "Do not be afraid, for behold, I bring you good tidings of great joy which will be to all people. For there is born to you this day in the city of David a Savior, who is Christ the Lord. And this will be the sign to you: You will find a Babe wrapped in swaddling </w:t>
            </w:r>
            <w:proofErr w:type="spellStart"/>
            <w:r>
              <w:rPr>
                <w:rFonts w:ascii="Gill Sans MT" w:hAnsi="Gill Sans MT" w:cs="Arial"/>
                <w:color w:val="000000"/>
                <w:sz w:val="24"/>
                <w:szCs w:val="24"/>
                <w:lang w:val="en-US"/>
              </w:rPr>
              <w:t>cloths</w:t>
            </w:r>
            <w:proofErr w:type="spellEnd"/>
            <w:r>
              <w:rPr>
                <w:rFonts w:ascii="Gill Sans MT" w:hAnsi="Gill Sans MT" w:cs="Arial"/>
                <w:color w:val="000000"/>
                <w:sz w:val="24"/>
                <w:szCs w:val="24"/>
                <w:lang w:val="en-US"/>
              </w:rPr>
              <w:t xml:space="preserve">, lying in a manger." </w:t>
            </w:r>
          </w:p>
          <w:p w:rsidR="001A501E" w:rsidRDefault="001A501E" w:rsidP="00C21C80">
            <w:pPr>
              <w:spacing w:after="0"/>
              <w:textAlignment w:val="top"/>
              <w:rPr>
                <w:rFonts w:ascii="Gill Sans MT" w:hAnsi="Gill Sans MT" w:cs="Arial"/>
                <w:bCs/>
                <w:i/>
                <w:iCs/>
                <w:color w:val="000000"/>
                <w:sz w:val="16"/>
                <w:szCs w:val="16"/>
                <w:lang w:val="en-US"/>
              </w:rPr>
            </w:pP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suddenly there was with the angel a multitude of the heavenly host praising God and saying:  "Glory to God in the highest, And on earth peace, goodwill toward men!"</w:t>
            </w:r>
          </w:p>
          <w:p w:rsidR="001A501E" w:rsidRDefault="001A501E" w:rsidP="00C21C80">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vertAlign w:val="superscript"/>
                <w:lang w:val="en-US"/>
              </w:rPr>
              <w:t>Luke 2: 8-14</w:t>
            </w:r>
          </w:p>
          <w:p w:rsidR="001A501E" w:rsidRDefault="001A501E" w:rsidP="00C21C80">
            <w:pPr>
              <w:spacing w:after="0"/>
              <w:textAlignment w:val="top"/>
              <w:rPr>
                <w:rFonts w:ascii="Gill Sans MT" w:hAnsi="Gill Sans MT" w:cs="Arial"/>
                <w:sz w:val="24"/>
                <w:szCs w:val="24"/>
                <w:lang w:val="en-US"/>
              </w:rPr>
            </w:pPr>
          </w:p>
        </w:tc>
        <w:tc>
          <w:tcPr>
            <w:tcW w:w="3882" w:type="dxa"/>
          </w:tcPr>
          <w:p w:rsidR="001A501E" w:rsidRDefault="001A501E" w:rsidP="00C21C80">
            <w:pPr>
              <w:spacing w:after="0"/>
              <w:textAlignment w:val="top"/>
              <w:rPr>
                <w:rFonts w:ascii="Gill Sans MT" w:hAnsi="Gill Sans MT" w:cs="Arial"/>
                <w:b/>
                <w:sz w:val="24"/>
                <w:szCs w:val="24"/>
                <w:lang w:val="en-US"/>
              </w:rPr>
            </w:pPr>
            <w:r>
              <w:rPr>
                <w:rFonts w:ascii="Gill Sans MT" w:hAnsi="Gill Sans MT" w:cs="Arial"/>
                <w:b/>
                <w:sz w:val="24"/>
                <w:szCs w:val="24"/>
                <w:lang w:val="en-US"/>
              </w:rPr>
              <w:t>The baby defends Mary</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At length she brought the (babe) to her people, carrying him (in her arms).</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They said: “O Mary! truly an amazing thing you have brought! </w:t>
            </w:r>
          </w:p>
          <w:p w:rsidR="001A501E" w:rsidRDefault="001A501E" w:rsidP="00C21C80">
            <w:pPr>
              <w:spacing w:after="0"/>
              <w:textAlignment w:val="top"/>
              <w:rPr>
                <w:rFonts w:ascii="Gill Sans MT" w:hAnsi="Gill Sans MT" w:cs="Arial"/>
                <w:sz w:val="16"/>
                <w:szCs w:val="16"/>
                <w:lang w:val="en-US"/>
              </w:rPr>
            </w:pP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O sister of Aaron! your father was not a man of evil, nor your mother an unchaste woman!”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But she pointed to the babe.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They said: “How can we talk to one who is a child in the cradle?” </w:t>
            </w:r>
          </w:p>
          <w:p w:rsidR="001A501E" w:rsidRDefault="001A501E"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He (the baby Jesus ed.) said: “I am indeed a servant of Allah. He has given me Revelation and made me a prophet; And He has made me blessed </w:t>
            </w:r>
            <w:proofErr w:type="spellStart"/>
            <w:r>
              <w:rPr>
                <w:rFonts w:ascii="Gill Sans MT" w:hAnsi="Gill Sans MT" w:cs="Arial"/>
                <w:sz w:val="24"/>
                <w:szCs w:val="24"/>
                <w:lang w:val="en-US"/>
              </w:rPr>
              <w:t>wheresoever</w:t>
            </w:r>
            <w:proofErr w:type="spellEnd"/>
            <w:r>
              <w:rPr>
                <w:rFonts w:ascii="Gill Sans MT" w:hAnsi="Gill Sans MT" w:cs="Arial"/>
                <w:sz w:val="24"/>
                <w:szCs w:val="24"/>
                <w:lang w:val="en-US"/>
              </w:rPr>
              <w:t xml:space="preserve"> I be, and has enjoined on me Prayer and Charity as long as I live; “(He) has made me kind to my mother, and not overbearing or miserable; So Peace is on me the day I was born, the day that I die, and the day that I shall be raised up to life (again)”!  </w:t>
            </w:r>
            <w:r>
              <w:rPr>
                <w:rFonts w:ascii="Gill Sans MT" w:hAnsi="Gill Sans MT" w:cs="Arial"/>
                <w:sz w:val="24"/>
                <w:szCs w:val="24"/>
                <w:vertAlign w:val="superscript"/>
                <w:lang w:val="en-US"/>
              </w:rPr>
              <w:t>19 Maryam, 27-33</w:t>
            </w:r>
          </w:p>
          <w:p w:rsidR="001A501E" w:rsidRDefault="001A501E" w:rsidP="00C21C80">
            <w:pPr>
              <w:spacing w:after="0"/>
              <w:textAlignment w:val="top"/>
              <w:rPr>
                <w:rFonts w:ascii="Gill Sans MT" w:hAnsi="Gill Sans MT" w:cs="Arial"/>
                <w:sz w:val="24"/>
                <w:szCs w:val="24"/>
                <w:lang w:val="en-US"/>
              </w:rPr>
            </w:pPr>
          </w:p>
        </w:tc>
      </w:tr>
      <w:tr w:rsidR="001A501E" w:rsidTr="00C21C80">
        <w:tc>
          <w:tcPr>
            <w:tcW w:w="3881" w:type="dxa"/>
          </w:tcPr>
          <w:p w:rsidR="001A501E" w:rsidRDefault="001A501E" w:rsidP="00C21C80">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t>Wise men in adoration</w:t>
            </w: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…wise men from the East came to Jerusalem,  saying,</w:t>
            </w: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 xml:space="preserve"> "Where is He who has been born King of the Jews? For we have seen His star in the East and have come to worship Him."</w:t>
            </w:r>
          </w:p>
          <w:p w:rsidR="001A501E" w:rsidRDefault="001A501E" w:rsidP="00C21C80">
            <w:pPr>
              <w:spacing w:after="0"/>
              <w:textAlignment w:val="top"/>
              <w:rPr>
                <w:rFonts w:ascii="Gill Sans MT" w:hAnsi="Gill Sans MT" w:cs="Arial"/>
                <w:color w:val="000000"/>
                <w:sz w:val="24"/>
                <w:szCs w:val="24"/>
                <w:lang w:val="en-US"/>
              </w:rPr>
            </w:pPr>
          </w:p>
          <w:p w:rsidR="001A501E" w:rsidRDefault="001A501E" w:rsidP="00C21C80">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the star…went before them, till it came and stood over where the young Child was. …they saw the young Child with Mary His mother, and fell down and worshiped Him. And when they had opened their treasures, they presented gifts to Him: gold, frankincense, and myrrh. </w:t>
            </w:r>
            <w:r>
              <w:rPr>
                <w:rFonts w:ascii="Gill Sans MT" w:hAnsi="Gill Sans MT" w:cs="Arial"/>
                <w:color w:val="000000"/>
                <w:sz w:val="24"/>
                <w:szCs w:val="24"/>
                <w:vertAlign w:val="superscript"/>
                <w:lang w:val="en-US"/>
              </w:rPr>
              <w:t>Matthew 2:1-2,9,11</w:t>
            </w:r>
          </w:p>
        </w:tc>
        <w:tc>
          <w:tcPr>
            <w:tcW w:w="3882" w:type="dxa"/>
          </w:tcPr>
          <w:p w:rsidR="001A501E" w:rsidRDefault="001A501E" w:rsidP="00C21C80">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Mary not a goddess</w:t>
            </w:r>
          </w:p>
          <w:p w:rsidR="001A501E" w:rsidRDefault="001A501E"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And behold! Allah will say:</w:t>
            </w:r>
          </w:p>
          <w:p w:rsidR="001A501E" w:rsidRDefault="001A501E"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“O Jesus the son of Mary! Did you say to men, ‘worship me and my </w:t>
            </w:r>
            <w:r>
              <w:rPr>
                <w:rFonts w:ascii="Gill Sans MT" w:eastAsia="Times New Roman" w:hAnsi="Gill Sans MT" w:cs="Arial"/>
                <w:sz w:val="24"/>
                <w:szCs w:val="24"/>
                <w:lang w:val="en-US" w:eastAsia="nl-NL"/>
              </w:rPr>
              <w:lastRenderedPageBreak/>
              <w:t xml:space="preserve">mother as gods in derogation of Allah?’” </w:t>
            </w:r>
          </w:p>
          <w:p w:rsidR="001A501E" w:rsidRDefault="001A501E" w:rsidP="00C21C80">
            <w:pPr>
              <w:spacing w:after="0"/>
              <w:textAlignment w:val="top"/>
              <w:rPr>
                <w:rFonts w:ascii="Gill Sans MT" w:eastAsia="Times New Roman" w:hAnsi="Gill Sans MT" w:cs="Arial"/>
                <w:sz w:val="24"/>
                <w:szCs w:val="24"/>
                <w:lang w:val="en-US" w:eastAsia="nl-NL"/>
              </w:rPr>
            </w:pPr>
          </w:p>
          <w:p w:rsidR="001A501E" w:rsidRDefault="001A501E"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(Jesus ed.)  will say: “Glory to You! Never could I say what I had no right (to say). Had I said such a thing, You would indeed have known it. You know what is in my heart, though I do not know what is in Yours. Never said I to them anything except what You commanded me to say, to wit, 'worship Allah, my Lord and your Lord'…”  </w:t>
            </w:r>
            <w:r>
              <w:rPr>
                <w:rFonts w:ascii="Gill Sans MT" w:eastAsia="Times New Roman" w:hAnsi="Gill Sans MT" w:cs="Arial"/>
                <w:sz w:val="24"/>
                <w:szCs w:val="24"/>
                <w:vertAlign w:val="superscript"/>
                <w:lang w:val="en-US" w:eastAsia="nl-NL"/>
              </w:rPr>
              <w:t>5 The Table Spread,  116-117</w:t>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1E"/>
    <w:rsid w:val="001A501E"/>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B35E7-4728-47C0-9E14-A7508AFF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501E"/>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1A501E"/>
    <w:pPr>
      <w:spacing w:before="100" w:beforeAutospacing="1" w:after="100" w:afterAutospacing="1" w:line="240" w:lineRule="auto"/>
    </w:pPr>
    <w:rPr>
      <w:rFonts w:ascii="Times New Roman" w:eastAsia="Times New Roman" w:hAnsi="Times New Roman"/>
      <w:sz w:val="24"/>
      <w:szCs w:val="24"/>
      <w:lang w:eastAsia="nl-NL"/>
    </w:rPr>
  </w:style>
  <w:style w:type="paragraph" w:styleId="Tekstzonderopmaak">
    <w:name w:val="Plain Text"/>
    <w:basedOn w:val="Standaard"/>
    <w:link w:val="TekstzonderopmaakChar"/>
    <w:semiHidden/>
    <w:unhideWhenUsed/>
    <w:rsid w:val="001A501E"/>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1A501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2023-02-24T17:02:00Z</dcterms:created>
  <dcterms:modified xsi:type="dcterms:W3CDTF">2023-02-24T17:03:00Z</dcterms:modified>
</cp:coreProperties>
</file>